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2"/>
        </w:rPr>
        <w:id w:val="577722170"/>
        <w:docPartObj>
          <w:docPartGallery w:val="Cover Pages"/>
          <w:docPartUnique/>
        </w:docPartObj>
      </w:sdtPr>
      <w:sdtEndPr/>
      <w:sdtContent>
        <w:p w14:paraId="02959AD5" w14:textId="20770643" w:rsidR="00BF6321" w:rsidRDefault="00BF6321" w:rsidP="00931E1D">
          <w:pPr>
            <w:rPr>
              <w:sz w:val="12"/>
            </w:rPr>
          </w:pPr>
        </w:p>
        <w:p w14:paraId="56271267" w14:textId="77777777" w:rsidR="00931E1D" w:rsidRDefault="00931E1D" w:rsidP="00931E1D">
          <w:pPr>
            <w:rPr>
              <w:sz w:val="12"/>
            </w:rPr>
          </w:pPr>
        </w:p>
        <w:p w14:paraId="03F05B56" w14:textId="2B7BCA55" w:rsidR="00931E1D" w:rsidRDefault="00AC588A" w:rsidP="00931E1D">
          <w:pPr>
            <w:rPr>
              <w:sz w:val="12"/>
            </w:rPr>
          </w:pPr>
          <w:r>
            <w:rPr>
              <w:noProof/>
              <w:sz w:val="12"/>
              <w:lang w:eastAsia="en-US"/>
            </w:rPr>
            <w:drawing>
              <wp:inline distT="0" distB="0" distL="0" distR="0" wp14:anchorId="449A8629" wp14:editId="245DC767">
                <wp:extent cx="4119245" cy="2743200"/>
                <wp:effectExtent l="0" t="0" r="0" b="0"/>
                <wp:docPr id="1" name="Picture 1" descr="Macintosh HD:Users:kristina.stevick:Desktop:History Alive, Inc. marketing:History Alive-logo-MASTER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ristina.stevick:Desktop:History Alive, Inc. marketing:History Alive-logo-MASTER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924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ECB36E" w14:textId="77777777" w:rsidR="00931E1D" w:rsidRDefault="00931E1D" w:rsidP="00931E1D">
          <w:pPr>
            <w:rPr>
              <w:sz w:val="12"/>
            </w:rPr>
          </w:pPr>
        </w:p>
        <w:p w14:paraId="31AC5DDA" w14:textId="77777777" w:rsidR="00931E1D" w:rsidRDefault="00931E1D" w:rsidP="00931E1D">
          <w:pPr>
            <w:rPr>
              <w:sz w:val="12"/>
            </w:rPr>
          </w:pPr>
        </w:p>
        <w:p w14:paraId="7C3DD207" w14:textId="77777777" w:rsidR="00931E1D" w:rsidRDefault="00931E1D" w:rsidP="00931E1D">
          <w:pPr>
            <w:rPr>
              <w:sz w:val="12"/>
            </w:rPr>
          </w:pPr>
        </w:p>
        <w:p w14:paraId="4061A071" w14:textId="1D0A8B6F" w:rsidR="00BF6321" w:rsidRDefault="006B775C" w:rsidP="00931E1D">
          <w:pPr>
            <w:pBdr>
              <w:left w:val="single" w:sz="24" w:space="4" w:color="8DB3E2" w:themeColor="text2" w:themeTint="66"/>
              <w:bottom w:val="single" w:sz="8" w:space="6" w:color="365F91" w:themeColor="accent1" w:themeShade="BF"/>
            </w:pBdr>
            <w:spacing w:after="60"/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48"/>
                <w:szCs w:val="48"/>
              </w:rPr>
              <w:alias w:val="Title"/>
              <w:tag w:val=""/>
              <w:id w:val="1786233606"/>
              <w:placeholder>
                <w:docPart w:val="2F6B7C71791C464486741A656C13974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F6321">
                <w:rPr>
                  <w:rFonts w:ascii="바탕" w:eastAsia="바탕" w:hAnsi="바탕" w:cs="바탕" w:hint="eastAsia"/>
                  <w:b/>
                  <w:color w:val="365F91" w:themeColor="accent1" w:themeShade="BF"/>
                  <w:sz w:val="48"/>
                  <w:szCs w:val="48"/>
                </w:rPr>
                <w:t xml:space="preserve">결백의 외침: 사람들 </w:t>
              </w:r>
              <w:r w:rsidR="00BF6321">
                <w:rPr>
                  <w:rFonts w:ascii="바탕" w:eastAsia="바탕" w:hAnsi="바탕" w:cs="바탕"/>
                  <w:b/>
                  <w:color w:val="365F91" w:themeColor="accent1" w:themeShade="BF"/>
                  <w:sz w:val="48"/>
                  <w:szCs w:val="48"/>
                </w:rPr>
                <w:t xml:space="preserve">vs. </w:t>
              </w:r>
              <w:r w:rsidR="00BF6321">
                <w:rPr>
                  <w:rFonts w:ascii="바탕" w:eastAsia="바탕" w:hAnsi="바탕" w:cs="바탕" w:hint="eastAsia"/>
                  <w:b/>
                  <w:color w:val="365F91" w:themeColor="accent1" w:themeShade="BF"/>
                  <w:sz w:val="48"/>
                  <w:szCs w:val="48"/>
                </w:rPr>
                <w:t>브리짓 비숍</w:t>
              </w:r>
            </w:sdtContent>
          </w:sdt>
        </w:p>
        <w:sdt>
          <w:sdtPr>
            <w:rPr>
              <w:rFonts w:asciiTheme="majorHAnsi" w:hAnsiTheme="majorHAnsi"/>
              <w:noProof/>
              <w:color w:val="365F91" w:themeColor="accent1" w:themeShade="BF"/>
              <w:sz w:val="36"/>
              <w:szCs w:val="32"/>
            </w:rPr>
            <w:alias w:val="Subtitle"/>
            <w:tag w:val="Subtitle"/>
            <w:id w:val="30555238"/>
            <w:placeholder>
              <w:docPart w:val="39AFF6C5D3AF824C95B6B267269A675E"/>
            </w:placeholder>
            <w:text/>
          </w:sdtPr>
          <w:sdtEndPr/>
          <w:sdtContent>
            <w:p w14:paraId="7C54D854" w14:textId="1FE5CDF7" w:rsidR="00BF6321" w:rsidRDefault="00BF6321" w:rsidP="00931E1D">
              <w:pPr>
                <w:pBdr>
                  <w:left w:val="single" w:sz="24" w:space="4" w:color="8DB3E2" w:themeColor="text2" w:themeTint="66"/>
                  <w:bottom w:val="single" w:sz="8" w:space="6" w:color="365F91" w:themeColor="accent1" w:themeShade="BF"/>
                </w:pBdr>
                <w:contextualSpacing/>
                <w:rPr>
                  <w:rFonts w:asciiTheme="majorHAnsi" w:hAnsiTheme="majorHAnsi"/>
                  <w:noProof/>
                  <w:color w:val="365F91" w:themeColor="accent1" w:themeShade="BF"/>
                  <w:sz w:val="36"/>
                  <w:szCs w:val="32"/>
                </w:rPr>
              </w:pPr>
              <w:r>
                <w:rPr>
                  <w:rFonts w:ascii="바탕" w:eastAsia="바탕" w:hAnsi="바탕" w:cs="바탕" w:hint="eastAsia"/>
                  <w:noProof/>
                  <w:color w:val="365F91" w:themeColor="accent1" w:themeShade="BF"/>
                  <w:sz w:val="36"/>
                  <w:szCs w:val="32"/>
                </w:rPr>
                <w:t xml:space="preserve">제작: </w:t>
              </w:r>
              <w:r>
                <w:rPr>
                  <w:rFonts w:ascii="바탕" w:eastAsia="바탕" w:hAnsi="바탕" w:cs="바탕"/>
                  <w:noProof/>
                  <w:color w:val="365F91" w:themeColor="accent1" w:themeShade="BF"/>
                  <w:sz w:val="36"/>
                  <w:szCs w:val="32"/>
                </w:rPr>
                <w:t>Hi</w:t>
              </w:r>
              <w:r w:rsidR="00AC588A">
                <w:rPr>
                  <w:rFonts w:ascii="바탕" w:eastAsia="바탕" w:hAnsi="바탕" w:cs="바탕"/>
                  <w:noProof/>
                  <w:color w:val="365F91" w:themeColor="accent1" w:themeShade="BF"/>
                  <w:sz w:val="36"/>
                  <w:szCs w:val="32"/>
                </w:rPr>
                <w:t>s</w:t>
              </w:r>
              <w:r>
                <w:rPr>
                  <w:rFonts w:ascii="바탕" w:eastAsia="바탕" w:hAnsi="바탕" w:cs="바탕"/>
                  <w:noProof/>
                  <w:color w:val="365F91" w:themeColor="accent1" w:themeShade="BF"/>
                  <w:sz w:val="36"/>
                  <w:szCs w:val="32"/>
                </w:rPr>
                <w:t>tory Alive</w:t>
              </w:r>
              <w:r w:rsidR="00AC588A">
                <w:rPr>
                  <w:rFonts w:ascii="바탕" w:eastAsia="바탕" w:hAnsi="바탕" w:cs="바탕"/>
                  <w:noProof/>
                  <w:color w:val="365F91" w:themeColor="accent1" w:themeShade="BF"/>
                  <w:sz w:val="36"/>
                  <w:szCs w:val="32"/>
                </w:rPr>
                <w:t>, Inc.</w:t>
              </w:r>
              <w:r>
                <w:rPr>
                  <w:rFonts w:ascii="바탕" w:eastAsia="바탕" w:hAnsi="바탕" w:cs="바탕"/>
                  <w:noProof/>
                  <w:color w:val="365F91" w:themeColor="accent1" w:themeShade="BF"/>
                  <w:sz w:val="36"/>
                  <w:szCs w:val="32"/>
                </w:rPr>
                <w:t xml:space="preserve"> </w:t>
              </w:r>
            </w:p>
          </w:sdtContent>
        </w:sdt>
        <w:p w14:paraId="2343A7AD" w14:textId="382446FF" w:rsidR="00BF6321" w:rsidRDefault="006B775C" w:rsidP="00931E1D">
          <w:pPr>
            <w:pBdr>
              <w:left w:val="single" w:sz="24" w:space="4" w:color="D99594" w:themeColor="accent2" w:themeTint="99"/>
            </w:pBdr>
            <w:spacing w:before="120" w:after="120"/>
            <w:rPr>
              <w:rFonts w:asciiTheme="majorHAnsi" w:hAnsiTheme="majorHAnsi"/>
              <w:noProof/>
              <w:color w:val="000000" w:themeColor="text1"/>
              <w:sz w:val="28"/>
            </w:rPr>
          </w:pPr>
          <w:sdt>
            <w:sdtPr>
              <w:rPr>
                <w:rFonts w:asciiTheme="majorHAnsi" w:hAnsiTheme="majorHAnsi"/>
                <w:noProof/>
                <w:color w:val="000000" w:themeColor="text1"/>
                <w:sz w:val="28"/>
              </w:rPr>
              <w:alias w:val="Author"/>
              <w:id w:val="30555239"/>
              <w:placeholder>
                <w:docPart w:val="CA6EF16C1AA750468728FCD32B239F8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BF6321">
                <w:rPr>
                  <w:rFonts w:ascii="바탕" w:eastAsia="바탕" w:hAnsi="바탕" w:cs="바탕" w:hint="eastAsia"/>
                  <w:noProof/>
                  <w:color w:val="000000" w:themeColor="text1"/>
                  <w:sz w:val="28"/>
                </w:rPr>
                <w:t xml:space="preserve">저자: 마크 웨이컴 스티빅 </w:t>
              </w:r>
              <w:r w:rsidR="00BF6321">
                <w:rPr>
                  <w:rFonts w:ascii="바탕" w:eastAsia="바탕" w:hAnsi="바탕" w:cs="바탕"/>
                  <w:noProof/>
                  <w:color w:val="000000" w:themeColor="text1"/>
                  <w:sz w:val="28"/>
                </w:rPr>
                <w:t>Copyright 2012.</w:t>
              </w:r>
            </w:sdtContent>
          </w:sdt>
        </w:p>
        <w:p w14:paraId="5EFCE332" w14:textId="77777777" w:rsidR="00931E1D" w:rsidRDefault="00931E1D"/>
        <w:p w14:paraId="26A4DCDE" w14:textId="77777777" w:rsidR="00931E1D" w:rsidRDefault="00931E1D"/>
        <w:p w14:paraId="1DB9F31D" w14:textId="77777777" w:rsidR="00931E1D" w:rsidRDefault="00931E1D"/>
        <w:p w14:paraId="01B05770" w14:textId="77777777" w:rsidR="00931E1D" w:rsidRDefault="00931E1D"/>
        <w:p w14:paraId="65170421" w14:textId="77777777" w:rsidR="00931E1D" w:rsidRDefault="00931E1D"/>
        <w:p w14:paraId="3F0658C8" w14:textId="77777777" w:rsidR="00931E1D" w:rsidRDefault="00931E1D"/>
        <w:p w14:paraId="7188C59F" w14:textId="77777777" w:rsidR="00931E1D" w:rsidRDefault="00931E1D"/>
        <w:p w14:paraId="27126437" w14:textId="77777777" w:rsidR="00931E1D" w:rsidRDefault="00931E1D"/>
        <w:p w14:paraId="079B6AC6" w14:textId="77777777" w:rsidR="00931E1D" w:rsidRDefault="00931E1D"/>
        <w:p w14:paraId="705BEAC5" w14:textId="77777777" w:rsidR="00931E1D" w:rsidRDefault="00931E1D"/>
        <w:p w14:paraId="114A744A" w14:textId="77777777" w:rsidR="00931E1D" w:rsidRDefault="00931E1D"/>
        <w:p w14:paraId="705C03EF" w14:textId="77777777" w:rsidR="00931E1D" w:rsidRDefault="00931E1D"/>
        <w:p w14:paraId="150FEBDA" w14:textId="77777777" w:rsidR="00931E1D" w:rsidRDefault="00931E1D"/>
        <w:p w14:paraId="1ED7BFC5" w14:textId="77777777" w:rsidR="00931E1D" w:rsidRDefault="00931E1D"/>
        <w:p w14:paraId="55E4BD89" w14:textId="77777777" w:rsidR="00931E1D" w:rsidRDefault="00931E1D"/>
        <w:p w14:paraId="434809DC" w14:textId="77777777" w:rsidR="00931E1D" w:rsidRDefault="00931E1D"/>
        <w:p w14:paraId="3DAF15A3" w14:textId="77777777" w:rsidR="00931E1D" w:rsidRDefault="00931E1D"/>
        <w:p w14:paraId="00DDEA75" w14:textId="77777777" w:rsidR="00931E1D" w:rsidRDefault="00931E1D"/>
        <w:p w14:paraId="5C782E9E" w14:textId="77777777" w:rsidR="00931E1D" w:rsidRDefault="00931E1D"/>
        <w:p w14:paraId="09A1525F" w14:textId="77777777" w:rsidR="00931E1D" w:rsidRDefault="00931E1D"/>
        <w:p w14:paraId="0CE1C5D4" w14:textId="77777777" w:rsidR="00931E1D" w:rsidRDefault="00931E1D"/>
        <w:p w14:paraId="25F11B32" w14:textId="58F2358A" w:rsidR="00372A07" w:rsidRPr="00931E1D" w:rsidRDefault="006B775C">
          <w:pPr>
            <w:rPr>
              <w:sz w:val="12"/>
            </w:rPr>
          </w:pPr>
        </w:p>
      </w:sdtContent>
    </w:sdt>
    <w:p w14:paraId="58F07ADE" w14:textId="77777777" w:rsidR="00BF6321" w:rsidRDefault="00BF6321">
      <w:pPr>
        <w:rPr>
          <w:rFonts w:ascii="바탕" w:eastAsia="바탕" w:hAnsi="바탕" w:cs="바탕"/>
        </w:rPr>
      </w:pPr>
    </w:p>
    <w:p w14:paraId="1CA682C6" w14:textId="77777777" w:rsidR="00BF6321" w:rsidRDefault="00BF6321">
      <w:pPr>
        <w:rPr>
          <w:rFonts w:ascii="바탕" w:eastAsia="바탕" w:hAnsi="바탕" w:cs="바탕"/>
        </w:rPr>
      </w:pPr>
    </w:p>
    <w:p w14:paraId="2DAD0B5B" w14:textId="2E43ED51" w:rsidR="00372A07" w:rsidRDefault="00CD54E9" w:rsidP="00BF6321">
      <w:pPr>
        <w:ind w:firstLine="720"/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lastRenderedPageBreak/>
        <w:t xml:space="preserve">지금 보게 되실 연극은 세일럼 </w:t>
      </w:r>
      <w:r w:rsidR="00697ABF">
        <w:rPr>
          <w:rFonts w:ascii="바탕" w:eastAsia="바탕" w:hAnsi="바탕" w:cs="바탕" w:hint="eastAsia"/>
        </w:rPr>
        <w:t xml:space="preserve">마녀 재판에 관한 청중 대화 식 </w:t>
      </w:r>
      <w:r w:rsidR="007D6BA5">
        <w:rPr>
          <w:rFonts w:ascii="바탕" w:eastAsia="바탕" w:hAnsi="바탕" w:cs="바탕" w:hint="eastAsia"/>
        </w:rPr>
        <w:t>발표</w:t>
      </w:r>
      <w:r w:rsidR="00697ABF">
        <w:rPr>
          <w:rFonts w:ascii="바탕" w:eastAsia="바탕" w:hAnsi="바탕" w:cs="바탕" w:hint="eastAsia"/>
        </w:rPr>
        <w:t xml:space="preserve">입니다. </w:t>
      </w:r>
      <w:r w:rsidR="003432E5">
        <w:rPr>
          <w:rFonts w:ascii="바탕" w:eastAsia="바탕" w:hAnsi="바탕" w:cs="바탕" w:hint="eastAsia"/>
        </w:rPr>
        <w:t xml:space="preserve">배경 시간은 1692년 4월 19일 입니다. 브리짓 비숍은 </w:t>
      </w:r>
      <w:r w:rsidR="006D3EF5">
        <w:rPr>
          <w:rFonts w:ascii="바탕" w:eastAsia="바탕" w:hAnsi="바탕" w:cs="바탕" w:hint="eastAsia"/>
        </w:rPr>
        <w:t xml:space="preserve">마술로 그녀의 이웃들을 해친 죄로 체포 됩니다. </w:t>
      </w:r>
      <w:r w:rsidR="000C6DD6">
        <w:rPr>
          <w:rFonts w:ascii="바탕" w:eastAsia="바탕" w:hAnsi="바탕" w:cs="바탕" w:hint="eastAsia"/>
        </w:rPr>
        <w:t xml:space="preserve">이것은 재판 전 </w:t>
      </w:r>
      <w:r w:rsidR="002E555F">
        <w:rPr>
          <w:rFonts w:ascii="바탕" w:eastAsia="바탕" w:hAnsi="바탕" w:cs="바탕" w:hint="eastAsia"/>
        </w:rPr>
        <w:t>심문</w:t>
      </w:r>
      <w:r w:rsidR="000C6DD6">
        <w:rPr>
          <w:rFonts w:ascii="바탕" w:eastAsia="바탕" w:hAnsi="바탕" w:cs="바탕" w:hint="eastAsia"/>
        </w:rPr>
        <w:t xml:space="preserve">입니다. </w:t>
      </w:r>
      <w:r w:rsidR="00CD2672">
        <w:rPr>
          <w:rFonts w:ascii="바탕" w:eastAsia="바탕" w:hAnsi="바탕" w:cs="바탕" w:hint="eastAsia"/>
        </w:rPr>
        <w:t xml:space="preserve">브리짓의 </w:t>
      </w:r>
      <w:r w:rsidR="00F3242F">
        <w:rPr>
          <w:rFonts w:ascii="바탕" w:eastAsia="바탕" w:hAnsi="바탕" w:cs="바탕" w:hint="eastAsia"/>
        </w:rPr>
        <w:t xml:space="preserve">혐의들이 </w:t>
      </w:r>
      <w:r w:rsidR="00CD2672">
        <w:rPr>
          <w:rFonts w:ascii="바탕" w:eastAsia="바탕" w:hAnsi="바탕" w:cs="바탕" w:hint="eastAsia"/>
        </w:rPr>
        <w:t xml:space="preserve">그녀를 </w:t>
      </w:r>
      <w:r w:rsidR="00F3242F">
        <w:rPr>
          <w:rFonts w:ascii="바탕" w:eastAsia="바탕" w:hAnsi="바탕" w:cs="바탕" w:hint="eastAsia"/>
        </w:rPr>
        <w:t xml:space="preserve">정식 재판으로 보낼만한 것인가 아닌가를 결정하기 위한 정보들은 곧 수집 될 것입니다. </w:t>
      </w:r>
      <w:r w:rsidR="0000366E">
        <w:rPr>
          <w:rFonts w:ascii="바탕" w:eastAsia="바탕" w:hAnsi="바탕" w:cs="바탕" w:hint="eastAsia"/>
        </w:rPr>
        <w:t>관중</w:t>
      </w:r>
      <w:r w:rsidR="00F3242F">
        <w:rPr>
          <w:rFonts w:ascii="바탕" w:eastAsia="바탕" w:hAnsi="바탕" w:cs="바탕" w:hint="eastAsia"/>
        </w:rPr>
        <w:t xml:space="preserve">들은 </w:t>
      </w:r>
      <w:r w:rsidR="0000366E">
        <w:rPr>
          <w:rFonts w:ascii="바탕" w:eastAsia="바탕" w:hAnsi="바탕" w:cs="바탕" w:hint="eastAsia"/>
        </w:rPr>
        <w:t>고소인, 비리짓 비숍, 그리고 치안 판사 존 하손에게 질문을 해도 됩니다. 발표가 끝나고 관중들은</w:t>
      </w:r>
      <w:r w:rsidR="007D6BA5">
        <w:rPr>
          <w:rFonts w:ascii="바탕" w:eastAsia="바탕" w:hAnsi="바탕" w:cs="바탕" w:hint="eastAsia"/>
        </w:rPr>
        <w:t xml:space="preserve"> </w:t>
      </w:r>
      <w:r w:rsidR="00CF1142">
        <w:rPr>
          <w:rFonts w:ascii="바탕" w:eastAsia="바탕" w:hAnsi="바탕" w:cs="바탕" w:hint="eastAsia"/>
        </w:rPr>
        <w:t>증거가 충분한지 충분하지 않은지에 대해서</w:t>
      </w:r>
      <w:r w:rsidR="00CF1142">
        <w:rPr>
          <w:rFonts w:ascii="바탕" w:eastAsia="바탕" w:hAnsi="바탕" w:cs="바탕"/>
        </w:rPr>
        <w:t xml:space="preserve"> </w:t>
      </w:r>
      <w:r w:rsidR="0000366E">
        <w:rPr>
          <w:rFonts w:ascii="바탕" w:eastAsia="바탕" w:hAnsi="바탕" w:cs="바탕" w:hint="eastAsia"/>
        </w:rPr>
        <w:t>결과를 투표 하게 될것 입니다</w:t>
      </w:r>
    </w:p>
    <w:p w14:paraId="629972C1" w14:textId="77777777" w:rsidR="0000366E" w:rsidRDefault="0000366E">
      <w:pPr>
        <w:rPr>
          <w:rFonts w:ascii="바탕" w:eastAsia="바탕" w:hAnsi="바탕" w:cs="바탕"/>
        </w:rPr>
      </w:pPr>
    </w:p>
    <w:p w14:paraId="33D44801" w14:textId="77777777" w:rsidR="00CD2672" w:rsidRDefault="0000366E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 xml:space="preserve">아래에는 보시면서 도움이 되셨으면 하는 몇몇 </w:t>
      </w:r>
      <w:r w:rsidR="00CD2672">
        <w:rPr>
          <w:rFonts w:ascii="바탕" w:eastAsia="바탕" w:hAnsi="바탕" w:cs="바탕" w:hint="eastAsia"/>
        </w:rPr>
        <w:t>용</w:t>
      </w:r>
      <w:r>
        <w:rPr>
          <w:rFonts w:ascii="바탕" w:eastAsia="바탕" w:hAnsi="바탕" w:cs="바탕" w:hint="eastAsia"/>
        </w:rPr>
        <w:t xml:space="preserve">어들과 참고 자료가 있습니다. </w:t>
      </w:r>
      <w:r w:rsidR="00CD2672">
        <w:rPr>
          <w:rFonts w:ascii="바탕" w:eastAsia="바탕" w:hAnsi="바탕" w:cs="바탕" w:hint="eastAsia"/>
        </w:rPr>
        <w:t xml:space="preserve">용어들에 대한 제안이나 추가 되면 좋겠다고 생각하시는 컨셉이 있으시다면 쇼가 끝난 후 매표소 종업원에게 말해주십시오. </w:t>
      </w:r>
    </w:p>
    <w:p w14:paraId="71DB2BCC" w14:textId="77777777" w:rsidR="007A6547" w:rsidRDefault="007A6547">
      <w:pPr>
        <w:rPr>
          <w:rFonts w:ascii="바탕" w:eastAsia="바탕" w:hAnsi="바탕" w:cs="바탕"/>
        </w:rPr>
      </w:pPr>
    </w:p>
    <w:p w14:paraId="002C1E5C" w14:textId="77777777" w:rsidR="00CD2672" w:rsidRDefault="00CD2672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 xml:space="preserve">저희의 관객이 되어 주심에 감사드립니다! </w:t>
      </w:r>
    </w:p>
    <w:p w14:paraId="3AF39D87" w14:textId="77777777" w:rsidR="00BF6321" w:rsidRDefault="00BF6321">
      <w:pPr>
        <w:rPr>
          <w:rFonts w:ascii="바탕" w:eastAsia="바탕" w:hAnsi="바탕" w:cs="바탕"/>
        </w:rPr>
      </w:pPr>
    </w:p>
    <w:p w14:paraId="2EEF1557" w14:textId="77777777" w:rsidR="00BF6321" w:rsidRDefault="00BF6321">
      <w:pPr>
        <w:rPr>
          <w:rFonts w:ascii="바탕" w:eastAsia="바탕" w:hAnsi="바탕" w:cs="바탕"/>
        </w:rPr>
      </w:pPr>
    </w:p>
    <w:p w14:paraId="37955C9B" w14:textId="77777777" w:rsidR="00CD2672" w:rsidRDefault="00CD2672">
      <w:pPr>
        <w:rPr>
          <w:rFonts w:ascii="바탕" w:eastAsia="바탕" w:hAnsi="바탕" w:cs="바탕"/>
        </w:rPr>
      </w:pPr>
    </w:p>
    <w:p w14:paraId="780E6E17" w14:textId="56259790" w:rsidR="00CD2672" w:rsidRDefault="00CD2672">
      <w:pPr>
        <w:rPr>
          <w:rFonts w:ascii="궁서체" w:eastAsia="궁서체" w:hAnsi="바탕" w:cs="바탕"/>
        </w:rPr>
      </w:pPr>
      <w:r>
        <w:rPr>
          <w:rFonts w:ascii="궁서체" w:eastAsia="궁서체" w:hAnsi="바탕" w:cs="바탕" w:hint="eastAsia"/>
        </w:rPr>
        <w:t xml:space="preserve">1692년, 세일럼 마을 주민들은 마법의 악한 손에 </w:t>
      </w:r>
      <w:r w:rsidR="00A010A5">
        <w:rPr>
          <w:rFonts w:ascii="궁서체" w:eastAsia="궁서체" w:hAnsi="바탕" w:cs="바탕" w:hint="eastAsia"/>
        </w:rPr>
        <w:t>걸려들었</w:t>
      </w:r>
      <w:r>
        <w:rPr>
          <w:rFonts w:ascii="궁서체" w:eastAsia="궁서체" w:hAnsi="바탕" w:cs="바탕" w:hint="eastAsia"/>
        </w:rPr>
        <w:t>다고 느꼈다.</w:t>
      </w:r>
    </w:p>
    <w:p w14:paraId="5CA25107" w14:textId="77777777" w:rsidR="005711C5" w:rsidRDefault="005711C5">
      <w:pPr>
        <w:rPr>
          <w:rFonts w:ascii="궁서체" w:eastAsia="궁서체" w:hAnsi="바탕" w:cs="바탕"/>
        </w:rPr>
      </w:pPr>
    </w:p>
    <w:p w14:paraId="5A0B704E" w14:textId="77777777" w:rsidR="00CD2672" w:rsidRDefault="00CD2672">
      <w:pPr>
        <w:rPr>
          <w:rFonts w:ascii="궁서체" w:eastAsia="궁서체" w:hAnsi="바탕" w:cs="바탕"/>
        </w:rPr>
      </w:pPr>
      <w:r>
        <w:rPr>
          <w:rFonts w:ascii="궁서체" w:eastAsia="궁서체" w:hAnsi="바탕" w:cs="바탕" w:hint="eastAsia"/>
        </w:rPr>
        <w:t xml:space="preserve">패리스와 퍼트넘 가정의 몇몇 여자아이들은 몸과 정신에 엄청난 </w:t>
      </w:r>
      <w:r w:rsidR="005711C5">
        <w:rPr>
          <w:rFonts w:ascii="궁서체" w:eastAsia="궁서체" w:hAnsi="바탕" w:cs="바탕" w:hint="eastAsia"/>
        </w:rPr>
        <w:t xml:space="preserve">괴롭힘을 당했다. </w:t>
      </w:r>
    </w:p>
    <w:p w14:paraId="03E0365C" w14:textId="77777777" w:rsidR="005711C5" w:rsidRDefault="005711C5">
      <w:pPr>
        <w:rPr>
          <w:rFonts w:ascii="궁서체" w:eastAsia="궁서체" w:hAnsi="바탕" w:cs="바탕"/>
        </w:rPr>
      </w:pPr>
    </w:p>
    <w:p w14:paraId="4B92089D" w14:textId="77777777" w:rsidR="005711C5" w:rsidRDefault="005711C5">
      <w:pPr>
        <w:rPr>
          <w:rFonts w:ascii="궁서체" w:eastAsia="궁서체" w:hAnsi="바탕" w:cs="바탕"/>
        </w:rPr>
      </w:pPr>
      <w:r>
        <w:rPr>
          <w:rFonts w:ascii="궁서체" w:eastAsia="궁서체" w:hAnsi="바탕" w:cs="바탕" w:hint="eastAsia"/>
        </w:rPr>
        <w:t>보이지 않는 것들로 부터 물리고 꼬집히며 그들의 목과 팔 다리는 이쪽 저쪽으로 꺾이고 몇일 동안 놀라서 말을 하지 못했다. 세일럼 사람들은 이것이 마녀들과 함께 일하는 악마들의 짓이라고 느꼈다.</w:t>
      </w:r>
    </w:p>
    <w:p w14:paraId="3C615AC8" w14:textId="77777777" w:rsidR="005711C5" w:rsidRDefault="005711C5">
      <w:pPr>
        <w:rPr>
          <w:rFonts w:ascii="궁서체" w:eastAsia="궁서체" w:hAnsi="바탕" w:cs="바탕"/>
        </w:rPr>
      </w:pPr>
    </w:p>
    <w:p w14:paraId="7DE48C22" w14:textId="77777777" w:rsidR="00685A00" w:rsidRDefault="005711C5">
      <w:pPr>
        <w:rPr>
          <w:rFonts w:ascii="궁서체" w:eastAsia="궁서체" w:hAnsi="바탕" w:cs="바탕"/>
        </w:rPr>
      </w:pPr>
      <w:r>
        <w:rPr>
          <w:rFonts w:ascii="궁서체" w:eastAsia="궁서체" w:hAnsi="바탕" w:cs="바탕" w:hint="eastAsia"/>
        </w:rPr>
        <w:t xml:space="preserve">2월 28일, 사무엘 패리스씨의 하녀 티투바, 세라 굿, 세라 </w:t>
      </w:r>
      <w:r w:rsidR="00B669C6">
        <w:rPr>
          <w:rFonts w:ascii="궁서체" w:eastAsia="궁서체" w:hAnsi="바탕" w:cs="바탕" w:hint="eastAsia"/>
        </w:rPr>
        <w:t>오스번이</w:t>
      </w:r>
      <w:r>
        <w:rPr>
          <w:rFonts w:ascii="궁서체" w:eastAsia="궁서체" w:hAnsi="바탕" w:cs="바탕" w:hint="eastAsia"/>
        </w:rPr>
        <w:t xml:space="preserve"> </w:t>
      </w:r>
      <w:r w:rsidR="00B669C6">
        <w:rPr>
          <w:rFonts w:ascii="궁서체" w:eastAsia="궁서체" w:hAnsi="바탕" w:cs="바탕" w:hint="eastAsia"/>
        </w:rPr>
        <w:t xml:space="preserve">마녀들일것이라고 사람들에게 지목되었다 </w:t>
      </w:r>
      <w:r w:rsidR="00685A00">
        <w:rPr>
          <w:rFonts w:ascii="궁서체" w:eastAsia="궁서체" w:hAnsi="바탕" w:cs="바탕" w:hint="eastAsia"/>
        </w:rPr>
        <w:t>. 다음날 그들은 체포되었다.</w:t>
      </w:r>
    </w:p>
    <w:p w14:paraId="43E1009E" w14:textId="77777777" w:rsidR="00685A00" w:rsidRDefault="00685A00">
      <w:pPr>
        <w:rPr>
          <w:rFonts w:ascii="궁서체" w:eastAsia="궁서체" w:hAnsi="바탕" w:cs="바탕"/>
        </w:rPr>
      </w:pPr>
    </w:p>
    <w:p w14:paraId="29E18870" w14:textId="7456DC6D" w:rsidR="00685A00" w:rsidRDefault="00685A00">
      <w:pPr>
        <w:rPr>
          <w:rFonts w:ascii="궁서체" w:eastAsia="궁서체" w:hAnsi="바탕" w:cs="바탕"/>
        </w:rPr>
      </w:pPr>
      <w:r>
        <w:rPr>
          <w:rFonts w:ascii="궁서체" w:eastAsia="궁서체" w:hAnsi="바탕" w:cs="바탕" w:hint="eastAsia"/>
        </w:rPr>
        <w:t xml:space="preserve">3월 1일, 티투바는 </w:t>
      </w:r>
      <w:r w:rsidR="007552A5">
        <w:rPr>
          <w:rFonts w:ascii="궁서체" w:eastAsia="궁서체" w:hAnsi="바탕" w:cs="바탕" w:hint="eastAsia"/>
        </w:rPr>
        <w:t>모임하는 곳</w:t>
      </w:r>
      <w:r>
        <w:rPr>
          <w:rFonts w:ascii="궁서체" w:eastAsia="궁서체" w:hAnsi="바탕" w:cs="바탕" w:hint="eastAsia"/>
        </w:rPr>
        <w:t>에서 조사받았고 마녀인 것을 고백했다. 그녀는 마녀들이</w:t>
      </w:r>
      <w:r w:rsidR="007D6BA5">
        <w:rPr>
          <w:rFonts w:ascii="궁서체" w:eastAsia="궁서체" w:hAnsi="바탕" w:cs="바탕"/>
        </w:rPr>
        <w:t>“</w:t>
      </w:r>
      <w:r w:rsidR="007D6BA5">
        <w:rPr>
          <w:rFonts w:ascii="궁서체" w:eastAsia="궁서체" w:hAnsi="바탕" w:cs="바탕" w:hint="eastAsia"/>
        </w:rPr>
        <w:t>나무막대에 타고, 공기를 앞지르며.</w:t>
      </w:r>
      <w:r w:rsidR="007D6BA5">
        <w:rPr>
          <w:rFonts w:ascii="궁서체" w:eastAsia="궁서체" w:hAnsi="바탕" w:cs="바탕"/>
        </w:rPr>
        <w:t>”</w:t>
      </w:r>
      <w:r w:rsidR="007D6BA5">
        <w:rPr>
          <w:rFonts w:ascii="궁서체" w:eastAsia="궁서체" w:hAnsi="바탕" w:cs="바탕" w:hint="eastAsia"/>
        </w:rPr>
        <w:t xml:space="preserve"> 돌아다닌다고</w:t>
      </w:r>
      <w:r>
        <w:rPr>
          <w:rFonts w:ascii="궁서체" w:eastAsia="궁서체" w:hAnsi="바탕" w:cs="바탕" w:hint="eastAsia"/>
        </w:rPr>
        <w:t xml:space="preserve"> 설명했다. </w:t>
      </w:r>
    </w:p>
    <w:p w14:paraId="4C3BFEC3" w14:textId="77777777" w:rsidR="00685A00" w:rsidRDefault="00685A00">
      <w:pPr>
        <w:rPr>
          <w:rFonts w:ascii="궁서체" w:eastAsia="궁서체" w:hAnsi="바탕" w:cs="바탕"/>
        </w:rPr>
      </w:pPr>
    </w:p>
    <w:p w14:paraId="34A96305" w14:textId="77777777" w:rsidR="005711C5" w:rsidRDefault="00685A00">
      <w:pPr>
        <w:rPr>
          <w:rFonts w:ascii="궁서체" w:eastAsia="궁서체" w:hAnsi="바탕" w:cs="바탕"/>
        </w:rPr>
      </w:pPr>
      <w:r>
        <w:rPr>
          <w:rFonts w:ascii="궁서체" w:eastAsia="궁서체" w:hAnsi="바탕" w:cs="바탕" w:hint="eastAsia"/>
        </w:rPr>
        <w:t xml:space="preserve">4월 말쯤, 30명 가까이 되는 사람들이 재판을 기다리며 감옥에 수감되었다. 그리고 4월 18일, 브리짓 비숍이 </w:t>
      </w:r>
      <w:r w:rsidR="00B669C6">
        <w:rPr>
          <w:rFonts w:ascii="궁서체" w:eastAsia="궁서체" w:hAnsi="바탕" w:cs="바탕" w:hint="eastAsia"/>
        </w:rPr>
        <w:t>마녀들 중 한명으로 지목되었다</w:t>
      </w:r>
      <w:r>
        <w:rPr>
          <w:rFonts w:ascii="궁서체" w:eastAsia="궁서체" w:hAnsi="바탕" w:cs="바탕" w:hint="eastAsia"/>
        </w:rPr>
        <w:t>. 그녀는 다음 날 세일럼 마을에서 조사받는다</w:t>
      </w:r>
      <w:r w:rsidR="00B669C6">
        <w:rPr>
          <w:rFonts w:ascii="궁서체" w:eastAsia="궁서체" w:hAnsi="바탕" w:cs="바탕" w:hint="eastAsia"/>
        </w:rPr>
        <w:t>.</w:t>
      </w:r>
    </w:p>
    <w:p w14:paraId="61488B09" w14:textId="77777777" w:rsidR="00685A00" w:rsidRDefault="00685A00">
      <w:pPr>
        <w:rPr>
          <w:rFonts w:ascii="궁서체" w:eastAsia="궁서체" w:hAnsi="바탕" w:cs="바탕"/>
        </w:rPr>
      </w:pPr>
    </w:p>
    <w:p w14:paraId="370AB867" w14:textId="77777777" w:rsidR="00685A00" w:rsidRDefault="00685A00">
      <w:pPr>
        <w:rPr>
          <w:rFonts w:ascii="궁서체" w:eastAsia="궁서체" w:hAnsi="바탕" w:cs="바탕"/>
        </w:rPr>
      </w:pPr>
    </w:p>
    <w:p w14:paraId="0E195E6A" w14:textId="77777777" w:rsidR="002778E4" w:rsidRDefault="002778E4">
      <w:pPr>
        <w:rPr>
          <w:rFonts w:ascii="궁서체" w:eastAsia="궁서체" w:hAnsi="바탕" w:cs="바탕"/>
        </w:rPr>
      </w:pPr>
    </w:p>
    <w:p w14:paraId="7E47CA5E" w14:textId="77777777" w:rsidR="002778E4" w:rsidRDefault="002778E4">
      <w:pPr>
        <w:rPr>
          <w:rFonts w:ascii="궁서체" w:eastAsia="궁서체" w:hAnsi="바탕" w:cs="바탕"/>
        </w:rPr>
      </w:pPr>
    </w:p>
    <w:p w14:paraId="232B6B64" w14:textId="77777777" w:rsidR="002778E4" w:rsidRDefault="002778E4">
      <w:pPr>
        <w:rPr>
          <w:rFonts w:ascii="궁서체" w:eastAsia="궁서체" w:hAnsi="바탕" w:cs="바탕"/>
        </w:rPr>
      </w:pPr>
    </w:p>
    <w:p w14:paraId="53C39CE4" w14:textId="77777777" w:rsidR="002778E4" w:rsidRDefault="002778E4">
      <w:pPr>
        <w:rPr>
          <w:rFonts w:ascii="궁서체" w:eastAsia="궁서체" w:hAnsi="바탕" w:cs="바탕"/>
        </w:rPr>
      </w:pPr>
    </w:p>
    <w:p w14:paraId="1266AE33" w14:textId="77777777" w:rsidR="002778E4" w:rsidRDefault="002778E4">
      <w:pPr>
        <w:rPr>
          <w:rFonts w:ascii="궁서체" w:eastAsia="궁서체" w:hAnsi="바탕" w:cs="바탕"/>
        </w:rPr>
      </w:pPr>
    </w:p>
    <w:p w14:paraId="08358610" w14:textId="77777777" w:rsidR="002778E4" w:rsidRDefault="002778E4">
      <w:pPr>
        <w:rPr>
          <w:rFonts w:ascii="궁서체" w:eastAsia="궁서체" w:hAnsi="바탕" w:cs="바탕"/>
        </w:rPr>
      </w:pPr>
    </w:p>
    <w:p w14:paraId="0864DBBF" w14:textId="77777777" w:rsidR="002778E4" w:rsidRDefault="002778E4">
      <w:pPr>
        <w:rPr>
          <w:rFonts w:ascii="궁서체" w:eastAsia="궁서체" w:hAnsi="바탕" w:cs="바탕"/>
        </w:rPr>
      </w:pPr>
      <w:bookmarkStart w:id="0" w:name="_GoBack"/>
      <w:bookmarkEnd w:id="0"/>
    </w:p>
    <w:p w14:paraId="25128785" w14:textId="77777777" w:rsidR="00BF6321" w:rsidRDefault="00BF6321">
      <w:pPr>
        <w:rPr>
          <w:rFonts w:ascii="PC명조" w:eastAsia="PC명조" w:hAnsi="바탕" w:cs="바탕"/>
          <w:b/>
          <w:u w:val="single"/>
        </w:rPr>
      </w:pPr>
    </w:p>
    <w:p w14:paraId="315122FB" w14:textId="77777777" w:rsidR="00685A00" w:rsidRDefault="00BA15F5">
      <w:pPr>
        <w:rPr>
          <w:rFonts w:ascii="PC명조" w:eastAsia="PC명조" w:hAnsi="바탕" w:cs="바탕"/>
          <w:b/>
          <w:u w:val="single"/>
        </w:rPr>
      </w:pPr>
      <w:r w:rsidRPr="00BA15F5">
        <w:rPr>
          <w:rFonts w:ascii="PC명조" w:eastAsia="PC명조" w:hAnsi="바탕" w:cs="바탕" w:hint="eastAsia"/>
          <w:b/>
          <w:u w:val="single"/>
        </w:rPr>
        <w:t>중요 용어:</w:t>
      </w:r>
    </w:p>
    <w:p w14:paraId="10B7CFAD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76A6E72D" w14:textId="529584BF" w:rsidR="00BA15F5" w:rsidRPr="00BA15F5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Witchcraft</w:t>
      </w:r>
      <w:r>
        <w:rPr>
          <w:rFonts w:ascii="PC명조" w:eastAsia="PC명조" w:hAnsi="바탕" w:cs="바탕"/>
          <w:b/>
        </w:rPr>
        <w:t xml:space="preserve">- </w:t>
      </w:r>
      <w:r w:rsidR="004F6B07">
        <w:rPr>
          <w:rFonts w:ascii="PC명조" w:eastAsia="PC명조" w:hAnsi="바탕" w:cs="바탕" w:hint="eastAsia"/>
          <w:b/>
        </w:rPr>
        <w:t>17세기에 어떤 힘과 바꿈으로써 악마와 조약을 체결하는 행위를 말한다. 마</w:t>
      </w:r>
      <w:r w:rsidR="007D6BA5">
        <w:rPr>
          <w:rFonts w:ascii="PC명조" w:eastAsia="PC명조" w:hAnsi="바탕" w:cs="바탕" w:hint="eastAsia"/>
          <w:b/>
        </w:rPr>
        <w:t>술</w:t>
      </w:r>
      <w:r w:rsidR="004F6B07">
        <w:rPr>
          <w:rFonts w:ascii="PC명조" w:eastAsia="PC명조" w:hAnsi="바탕" w:cs="바탕" w:hint="eastAsia"/>
          <w:b/>
        </w:rPr>
        <w:t>은 불법이었고 사형을 당할 수도 있었다.</w:t>
      </w:r>
    </w:p>
    <w:p w14:paraId="7BFFA68D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19A55D25" w14:textId="77777777" w:rsidR="00BA15F5" w:rsidRPr="004F6B07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Possessed</w:t>
      </w:r>
      <w:r w:rsidR="004F6B07">
        <w:rPr>
          <w:rFonts w:ascii="PC명조" w:eastAsia="PC명조" w:hAnsi="바탕" w:cs="바탕" w:hint="eastAsia"/>
          <w:b/>
          <w:u w:val="single"/>
        </w:rPr>
        <w:t xml:space="preserve">- </w:t>
      </w:r>
      <w:r w:rsidR="004F6B07">
        <w:rPr>
          <w:rFonts w:ascii="PC명조" w:eastAsia="PC명조" w:hAnsi="바탕" w:cs="바탕" w:hint="eastAsia"/>
          <w:b/>
        </w:rPr>
        <w:t>악한 영에 지배되는 것</w:t>
      </w:r>
    </w:p>
    <w:p w14:paraId="77F319E6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44357501" w14:textId="191859A1" w:rsidR="00BA15F5" w:rsidRPr="004F6B07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Struck Dumb</w:t>
      </w:r>
      <w:r w:rsidR="004F6B07">
        <w:rPr>
          <w:rFonts w:ascii="PC명조" w:eastAsia="PC명조" w:hAnsi="바탕" w:cs="바탕" w:hint="eastAsia"/>
          <w:b/>
          <w:u w:val="single"/>
        </w:rPr>
        <w:t xml:space="preserve">- </w:t>
      </w:r>
      <w:r w:rsidR="004F6B07">
        <w:rPr>
          <w:rFonts w:ascii="PC명조" w:eastAsia="PC명조" w:hAnsi="바탕" w:cs="바탕" w:hint="eastAsia"/>
          <w:b/>
        </w:rPr>
        <w:t>말하지 못하는 것</w:t>
      </w:r>
      <w:r w:rsidR="007D6BA5">
        <w:rPr>
          <w:rFonts w:ascii="PC명조" w:eastAsia="PC명조" w:hAnsi="바탕" w:cs="바탕"/>
          <w:b/>
        </w:rPr>
        <w:t xml:space="preserve"> </w:t>
      </w:r>
      <w:r w:rsidR="007D6BA5">
        <w:rPr>
          <w:rFonts w:ascii="PC명조" w:eastAsia="PC명조" w:hAnsi="바탕" w:cs="바탕" w:hint="eastAsia"/>
          <w:b/>
        </w:rPr>
        <w:t>(어안이 벙벙하는 것)</w:t>
      </w:r>
    </w:p>
    <w:p w14:paraId="51D6894B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2E5DEB99" w14:textId="45C862A6" w:rsidR="00BA15F5" w:rsidRPr="004F6B07" w:rsidRDefault="00BA15F5">
      <w:pPr>
        <w:rPr>
          <w:rFonts w:ascii="PC명조" w:eastAsia="PC명조" w:hAnsi="바탕" w:cs="바탕"/>
          <w:b/>
        </w:rPr>
      </w:pPr>
      <w:r w:rsidRPr="00BF6321">
        <w:rPr>
          <w:rFonts w:ascii="PC명조" w:eastAsia="PC명조" w:hAnsi="바탕" w:cs="바탕"/>
          <w:b/>
          <w:u w:val="single"/>
        </w:rPr>
        <w:t>Meeting House</w:t>
      </w:r>
      <w:r w:rsidR="004F6B07">
        <w:rPr>
          <w:rFonts w:ascii="PC명조" w:eastAsia="PC명조" w:hAnsi="바탕" w:cs="바탕" w:hint="eastAsia"/>
          <w:b/>
        </w:rPr>
        <w:t>- 중요한 모임</w:t>
      </w:r>
      <w:r w:rsidR="00BF6321">
        <w:rPr>
          <w:rFonts w:ascii="PC명조" w:eastAsia="PC명조" w:hAnsi="바탕" w:cs="바탕" w:hint="eastAsia"/>
          <w:b/>
        </w:rPr>
        <w:t>(강의,미팅,등)</w:t>
      </w:r>
      <w:r w:rsidR="004F6B07">
        <w:rPr>
          <w:rFonts w:ascii="PC명조" w:eastAsia="PC명조" w:hAnsi="바탕" w:cs="바탕" w:hint="eastAsia"/>
          <w:b/>
        </w:rPr>
        <w:t>들을 하는 건물, 예를 들면 교회가 주로 사용하였다.</w:t>
      </w:r>
    </w:p>
    <w:p w14:paraId="64240EE4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565C3783" w14:textId="77777777" w:rsidR="00BA15F5" w:rsidRPr="004F6B07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Familiar</w:t>
      </w:r>
      <w:r w:rsidR="004F6B07">
        <w:rPr>
          <w:rFonts w:ascii="PC명조" w:eastAsia="PC명조" w:hAnsi="바탕" w:cs="바탕" w:hint="eastAsia"/>
          <w:b/>
        </w:rPr>
        <w:t xml:space="preserve">- 마녀를 도와주는 미신. 동물을 포함한 많은 </w:t>
      </w:r>
      <w:r w:rsidR="006B1931">
        <w:rPr>
          <w:rFonts w:ascii="PC명조" w:eastAsia="PC명조" w:hAnsi="바탕" w:cs="바탕" w:hint="eastAsia"/>
          <w:b/>
        </w:rPr>
        <w:t>형상을 할 수 있었다.</w:t>
      </w:r>
    </w:p>
    <w:p w14:paraId="2ACA9201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384FFC0B" w14:textId="77777777" w:rsidR="00BA15F5" w:rsidRPr="006B1931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Specter</w:t>
      </w:r>
      <w:r w:rsidR="006B1931">
        <w:rPr>
          <w:rFonts w:ascii="PC명조" w:eastAsia="PC명조" w:hAnsi="바탕" w:cs="바탕" w:hint="eastAsia"/>
          <w:b/>
        </w:rPr>
        <w:t>- 마법의 피해자에게만 보이는 사람의 형상 (마녀)</w:t>
      </w:r>
    </w:p>
    <w:p w14:paraId="6F84F701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5B04C65E" w14:textId="77777777" w:rsidR="00BA15F5" w:rsidRPr="006B1931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Spectral evidence</w:t>
      </w:r>
      <w:r w:rsidR="006B1931">
        <w:rPr>
          <w:rFonts w:ascii="PC명조" w:eastAsia="PC명조" w:hAnsi="바탕" w:cs="바탕" w:hint="eastAsia"/>
          <w:b/>
        </w:rPr>
        <w:t>- 미신적인것과 관련된 증거. 종종 꿈이나 환상에서 얻어진다.</w:t>
      </w:r>
    </w:p>
    <w:p w14:paraId="613AD84B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29888E6A" w14:textId="77777777" w:rsidR="00BA15F5" w:rsidRPr="006B1931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Physical evidence</w:t>
      </w:r>
      <w:r w:rsidR="006B1931">
        <w:rPr>
          <w:rFonts w:ascii="PC명조" w:eastAsia="PC명조" w:hAnsi="바탕" w:cs="바탕" w:hint="eastAsia"/>
          <w:b/>
          <w:u w:val="single"/>
        </w:rPr>
        <w:t>-</w:t>
      </w:r>
      <w:r w:rsidR="006B1931">
        <w:rPr>
          <w:rFonts w:ascii="PC명조" w:eastAsia="PC명조" w:hAnsi="바탕" w:cs="바탕" w:hint="eastAsia"/>
          <w:b/>
        </w:rPr>
        <w:t xml:space="preserve"> 볼수 있는 증거물</w:t>
      </w:r>
    </w:p>
    <w:p w14:paraId="76CC31D3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12A06A22" w14:textId="77777777" w:rsidR="00BA15F5" w:rsidRPr="006B1931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Afflicted</w:t>
      </w:r>
      <w:r w:rsidR="006B1931">
        <w:rPr>
          <w:rFonts w:ascii="PC명조" w:eastAsia="PC명조" w:hAnsi="바탕" w:cs="바탕" w:hint="eastAsia"/>
          <w:b/>
        </w:rPr>
        <w:t>- 육체적으로나 정신적으로 고통받는 것</w:t>
      </w:r>
    </w:p>
    <w:p w14:paraId="2F146535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3C7B6757" w14:textId="77777777" w:rsidR="00BA15F5" w:rsidRPr="006B1931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Man in Black(Black Man)</w:t>
      </w:r>
      <w:r w:rsidR="006B1931">
        <w:rPr>
          <w:rFonts w:ascii="PC명조" w:eastAsia="PC명조" w:hAnsi="바탕" w:cs="바탕" w:hint="eastAsia"/>
          <w:b/>
        </w:rPr>
        <w:t>- 사람형상을 한 악마로 추정되는 사람</w:t>
      </w:r>
    </w:p>
    <w:p w14:paraId="65383A36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391E2001" w14:textId="77777777" w:rsidR="00BA15F5" w:rsidRPr="006B1931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Pre-trial Examination</w:t>
      </w:r>
      <w:r w:rsidR="006B1931">
        <w:rPr>
          <w:rFonts w:ascii="PC명조" w:eastAsia="PC명조" w:hAnsi="바탕" w:cs="바탕" w:hint="eastAsia"/>
          <w:b/>
        </w:rPr>
        <w:t xml:space="preserve">- 피고인이 정식재판에 보내지기에 충분한 증거가 있는지 결정하는 조사 </w:t>
      </w:r>
    </w:p>
    <w:p w14:paraId="53BE9FE7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53093D14" w14:textId="77777777" w:rsidR="00BA15F5" w:rsidRPr="006B1931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Magistrates</w:t>
      </w:r>
      <w:r w:rsidR="006B1931">
        <w:rPr>
          <w:rFonts w:ascii="PC명조" w:eastAsia="PC명조" w:hAnsi="바탕" w:cs="바탕" w:hint="eastAsia"/>
          <w:b/>
        </w:rPr>
        <w:t>- 고소된 마녀들의 재판들을 주재하는 지방법정공무원</w:t>
      </w:r>
    </w:p>
    <w:p w14:paraId="24791224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53B9BBCE" w14:textId="77777777" w:rsidR="00BA15F5" w:rsidRPr="006B1931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Testimony</w:t>
      </w:r>
      <w:r w:rsidR="006B1931">
        <w:rPr>
          <w:rFonts w:ascii="PC명조" w:eastAsia="PC명조" w:hAnsi="바탕" w:cs="바탕" w:hint="eastAsia"/>
          <w:b/>
        </w:rPr>
        <w:t xml:space="preserve">- 정식소송절차 동안 </w:t>
      </w:r>
      <w:r w:rsidR="00512EFB">
        <w:rPr>
          <w:rFonts w:ascii="PC명조" w:eastAsia="PC명조" w:hAnsi="바탕" w:cs="바탕" w:hint="eastAsia"/>
          <w:b/>
        </w:rPr>
        <w:t>나온 말하여지거나 쓰여진 증거</w:t>
      </w:r>
    </w:p>
    <w:p w14:paraId="1766A7AE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583B6985" w14:textId="77777777" w:rsidR="00BA15F5" w:rsidRPr="00512EFB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Salem Village</w:t>
      </w:r>
      <w:r w:rsidR="00512EFB">
        <w:rPr>
          <w:rFonts w:ascii="PC명조" w:eastAsia="PC명조" w:hAnsi="바탕" w:cs="바탕" w:hint="eastAsia"/>
          <w:b/>
        </w:rPr>
        <w:t xml:space="preserve">- 세일럼 시내 변두리에 있는 시골 농촌 지역. 현재의 </w:t>
      </w:r>
      <w:r w:rsidR="00512EFB">
        <w:rPr>
          <w:rFonts w:ascii="PC명조" w:eastAsia="PC명조" w:hAnsi="바탕" w:cs="바탕"/>
          <w:b/>
        </w:rPr>
        <w:t>Danvers</w:t>
      </w:r>
      <w:r w:rsidR="00512EFB">
        <w:rPr>
          <w:rFonts w:ascii="PC명조" w:eastAsia="PC명조" w:hAnsi="바탕" w:cs="바탕" w:hint="eastAsia"/>
          <w:b/>
        </w:rPr>
        <w:t xml:space="preserve">도 포함되어 있다. </w:t>
      </w:r>
    </w:p>
    <w:p w14:paraId="7A4BECB4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4DC4A9FB" w14:textId="77777777" w:rsidR="00BA15F5" w:rsidRPr="00512EFB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Salem Town</w:t>
      </w:r>
      <w:r w:rsidR="00512EFB">
        <w:rPr>
          <w:rFonts w:ascii="PC명조" w:eastAsia="PC명조" w:hAnsi="바탕" w:cs="바탕" w:hint="eastAsia"/>
          <w:b/>
        </w:rPr>
        <w:t>- 현재의 세일럼을 포함하는 지역. 바쁜 해항의 도시</w:t>
      </w:r>
    </w:p>
    <w:p w14:paraId="0CB9CDF1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4F1E3C2A" w14:textId="77777777" w:rsidR="00BA15F5" w:rsidRPr="00512EFB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Bewitched</w:t>
      </w:r>
      <w:r w:rsidR="00512EFB">
        <w:rPr>
          <w:rFonts w:ascii="PC명조" w:eastAsia="PC명조" w:hAnsi="바탕" w:cs="바탕" w:hint="eastAsia"/>
          <w:b/>
        </w:rPr>
        <w:t>- 마법에 걸린</w:t>
      </w:r>
    </w:p>
    <w:p w14:paraId="55F6F824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7E9A5198" w14:textId="77777777" w:rsidR="00BA15F5" w:rsidRPr="00512EFB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Cloth dolls/ poppets</w:t>
      </w:r>
      <w:r w:rsidR="00512EFB">
        <w:rPr>
          <w:rFonts w:ascii="PC명조" w:eastAsia="PC명조" w:hAnsi="바탕" w:cs="바탕" w:hint="eastAsia"/>
          <w:b/>
        </w:rPr>
        <w:t xml:space="preserve">- 헝겊인형 </w:t>
      </w:r>
    </w:p>
    <w:p w14:paraId="0139303B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09FBEC3A" w14:textId="77777777" w:rsidR="00BA15F5" w:rsidRPr="00512EFB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Midwife</w:t>
      </w:r>
      <w:r w:rsidR="00512EFB">
        <w:rPr>
          <w:rFonts w:ascii="PC명조" w:eastAsia="PC명조" w:hAnsi="바탕" w:cs="바탕" w:hint="eastAsia"/>
          <w:b/>
        </w:rPr>
        <w:t>- 조산사</w:t>
      </w:r>
    </w:p>
    <w:p w14:paraId="20A227AB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07D88BC0" w14:textId="77777777" w:rsidR="00BA15F5" w:rsidRPr="00512EFB" w:rsidRDefault="00BA15F5">
      <w:pPr>
        <w:rPr>
          <w:rFonts w:ascii="PC명조" w:eastAsia="PC명조" w:hAnsi="바탕" w:cs="바탕"/>
          <w:b/>
        </w:rPr>
      </w:pPr>
      <w:r w:rsidRPr="00BF6321">
        <w:rPr>
          <w:rFonts w:ascii="PC명조" w:eastAsia="PC명조" w:hAnsi="바탕" w:cs="바탕"/>
          <w:b/>
          <w:u w:val="single"/>
        </w:rPr>
        <w:t>“</w:t>
      </w:r>
      <w:r w:rsidRPr="00BF6321">
        <w:rPr>
          <w:rFonts w:ascii="PC명조" w:eastAsia="PC명조" w:hAnsi="바탕" w:cs="바탕"/>
          <w:b/>
          <w:u w:val="single"/>
        </w:rPr>
        <w:t>white witchcraft</w:t>
      </w:r>
      <w:r w:rsidRPr="00BF6321">
        <w:rPr>
          <w:rFonts w:ascii="PC명조" w:eastAsia="PC명조" w:hAnsi="바탕" w:cs="바탕"/>
          <w:b/>
          <w:u w:val="single"/>
        </w:rPr>
        <w:t>”</w:t>
      </w:r>
      <w:r w:rsidR="00512EFB" w:rsidRPr="00BF6321">
        <w:rPr>
          <w:rFonts w:ascii="PC명조" w:eastAsia="PC명조" w:hAnsi="바탕" w:cs="바탕"/>
          <w:b/>
        </w:rPr>
        <w:t>-</w:t>
      </w:r>
      <w:r w:rsidR="00512EFB">
        <w:rPr>
          <w:rFonts w:ascii="PC명조" w:eastAsia="PC명조" w:hAnsi="바탕" w:cs="바탕"/>
          <w:b/>
        </w:rPr>
        <w:t xml:space="preserve"> </w:t>
      </w:r>
      <w:r w:rsidR="00512EFB">
        <w:rPr>
          <w:rFonts w:ascii="PC명조" w:eastAsia="PC명조" w:hAnsi="바탕" w:cs="바탕" w:hint="eastAsia"/>
          <w:b/>
        </w:rPr>
        <w:t xml:space="preserve">사람들에게 해를 끼치지 않는 마녀 </w:t>
      </w:r>
    </w:p>
    <w:p w14:paraId="1975FE8F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5EB37FD0" w14:textId="77777777" w:rsidR="00BA15F5" w:rsidRPr="00512EFB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Confess</w:t>
      </w:r>
      <w:r w:rsidR="00512EFB">
        <w:rPr>
          <w:rFonts w:ascii="PC명조" w:eastAsia="PC명조" w:hAnsi="바탕" w:cs="바탕" w:hint="eastAsia"/>
          <w:b/>
        </w:rPr>
        <w:t>-</w:t>
      </w:r>
      <w:r w:rsidR="007A6547">
        <w:rPr>
          <w:rFonts w:ascii="PC명조" w:eastAsia="PC명조" w:hAnsi="바탕" w:cs="바탕" w:hint="eastAsia"/>
          <w:b/>
        </w:rPr>
        <w:t>죄를 인정하다</w:t>
      </w:r>
    </w:p>
    <w:p w14:paraId="273B382D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25E6DDD5" w14:textId="77777777" w:rsidR="00BA15F5" w:rsidRPr="007A6547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Pact</w:t>
      </w:r>
      <w:r w:rsidR="007A6547">
        <w:rPr>
          <w:rFonts w:ascii="PC명조" w:eastAsia="PC명조" w:hAnsi="바탕" w:cs="바탕" w:hint="eastAsia"/>
          <w:b/>
        </w:rPr>
        <w:t xml:space="preserve">-둘 사이의 계약이나 체결 </w:t>
      </w:r>
    </w:p>
    <w:p w14:paraId="24D8F2CC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31E73B5A" w14:textId="381CFDC8" w:rsidR="00BA15F5" w:rsidRPr="007D6BA5" w:rsidRDefault="00BA15F5">
      <w:pPr>
        <w:rPr>
          <w:rFonts w:ascii="PC명조" w:eastAsia="PC명조" w:hAnsi="바탕" w:cs="바탕"/>
          <w:b/>
        </w:rPr>
      </w:pPr>
      <w:r w:rsidRPr="00BF6321">
        <w:rPr>
          <w:rFonts w:ascii="PC명조" w:eastAsia="PC명조" w:hAnsi="바탕" w:cs="바탕"/>
          <w:b/>
          <w:u w:val="single"/>
        </w:rPr>
        <w:t>Protrusion of flesh</w:t>
      </w:r>
      <w:r w:rsidR="007D6BA5" w:rsidRPr="00BF6321">
        <w:rPr>
          <w:rFonts w:ascii="PC명조" w:eastAsia="PC명조" w:hAnsi="바탕" w:cs="바탕"/>
          <w:b/>
        </w:rPr>
        <w:t>-</w:t>
      </w:r>
      <w:r w:rsidR="00BF6321">
        <w:rPr>
          <w:rFonts w:ascii="PC명조" w:eastAsia="PC명조" w:hAnsi="바탕" w:cs="바탕" w:hint="eastAsia"/>
          <w:b/>
        </w:rPr>
        <w:t xml:space="preserve"> </w:t>
      </w:r>
      <w:r w:rsidR="007D6BA5">
        <w:rPr>
          <w:rFonts w:ascii="PC명조" w:eastAsia="PC명조" w:hAnsi="바탕" w:cs="바탕" w:hint="eastAsia"/>
          <w:b/>
        </w:rPr>
        <w:t>살의 돌출부</w:t>
      </w:r>
      <w:r w:rsidR="00BF6321">
        <w:rPr>
          <w:rFonts w:ascii="PC명조" w:eastAsia="PC명조" w:hAnsi="바탕" w:cs="바탕" w:hint="eastAsia"/>
          <w:b/>
        </w:rPr>
        <w:t xml:space="preserve"> </w:t>
      </w:r>
      <w:r w:rsidR="00784376">
        <w:rPr>
          <w:rFonts w:ascii="PC명조" w:eastAsia="PC명조" w:hAnsi="바탕" w:cs="바탕"/>
          <w:b/>
        </w:rPr>
        <w:t xml:space="preserve"> </w:t>
      </w:r>
    </w:p>
    <w:p w14:paraId="0EDCAADD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4293987B" w14:textId="07F48CE0" w:rsidR="00BA15F5" w:rsidRPr="007D6BA5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Quaker</w:t>
      </w:r>
      <w:r w:rsidR="007D6BA5">
        <w:rPr>
          <w:rFonts w:ascii="PC명조" w:eastAsia="PC명조" w:hAnsi="바탕" w:cs="바탕" w:hint="eastAsia"/>
          <w:b/>
        </w:rPr>
        <w:t>- 퀘이커 교도</w:t>
      </w:r>
    </w:p>
    <w:p w14:paraId="334D895E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409B9717" w14:textId="390172E9" w:rsidR="00BA15F5" w:rsidRPr="00CC172C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Falling out</w:t>
      </w:r>
      <w:r w:rsidR="00CC172C">
        <w:rPr>
          <w:rFonts w:ascii="PC명조" w:eastAsia="PC명조" w:hAnsi="바탕" w:cs="바탕" w:hint="eastAsia"/>
          <w:b/>
        </w:rPr>
        <w:t>- 다툼, 사이가 틀어지는 일</w:t>
      </w:r>
    </w:p>
    <w:p w14:paraId="2C00332F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1EB86625" w14:textId="07D6081A" w:rsidR="00BA15F5" w:rsidRPr="00CC172C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Spade</w:t>
      </w:r>
      <w:r w:rsidR="00CC172C">
        <w:rPr>
          <w:rFonts w:ascii="PC명조" w:eastAsia="PC명조" w:hAnsi="바탕" w:cs="바탕" w:hint="eastAsia"/>
          <w:b/>
        </w:rPr>
        <w:t>- 삽</w:t>
      </w:r>
    </w:p>
    <w:p w14:paraId="23336BA4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06B53006" w14:textId="62DB6337" w:rsidR="00BA15F5" w:rsidRPr="00CC172C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Rogue</w:t>
      </w:r>
      <w:r w:rsidR="00CC172C">
        <w:rPr>
          <w:rFonts w:ascii="PC명조" w:eastAsia="PC명조" w:hAnsi="바탕" w:cs="바탕" w:hint="eastAsia"/>
          <w:b/>
          <w:u w:val="single"/>
        </w:rPr>
        <w:t xml:space="preserve">- </w:t>
      </w:r>
      <w:r w:rsidR="00CC172C">
        <w:rPr>
          <w:rFonts w:ascii="PC명조" w:eastAsia="PC명조" w:hAnsi="바탕" w:cs="바탕" w:hint="eastAsia"/>
          <w:b/>
        </w:rPr>
        <w:t>거짓되고 정직하지 못한 사람</w:t>
      </w:r>
    </w:p>
    <w:p w14:paraId="7000078E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4C2EC753" w14:textId="59553F97" w:rsidR="00BA15F5" w:rsidRPr="00CC172C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Dost</w:t>
      </w:r>
      <w:r w:rsidR="00CC172C">
        <w:rPr>
          <w:rFonts w:ascii="PC명조" w:eastAsia="PC명조" w:hAnsi="바탕" w:cs="바탕"/>
          <w:b/>
        </w:rPr>
        <w:t>(=do)-</w:t>
      </w:r>
      <w:r w:rsidR="00CC172C">
        <w:rPr>
          <w:rFonts w:ascii="PC명조" w:eastAsia="PC명조" w:hAnsi="바탕" w:cs="바탕" w:hint="eastAsia"/>
          <w:b/>
        </w:rPr>
        <w:t xml:space="preserve"> ~하다</w:t>
      </w:r>
    </w:p>
    <w:p w14:paraId="39A194FE" w14:textId="77777777" w:rsidR="00BA15F5" w:rsidRDefault="00BA15F5">
      <w:pPr>
        <w:rPr>
          <w:rFonts w:ascii="PC명조" w:eastAsia="PC명조" w:hAnsi="바탕" w:cs="바탕"/>
          <w:b/>
          <w:u w:val="single"/>
        </w:rPr>
      </w:pPr>
    </w:p>
    <w:p w14:paraId="06DDA5F3" w14:textId="25B43B53" w:rsidR="00BA15F5" w:rsidRPr="007552A5" w:rsidRDefault="00BA15F5">
      <w:pPr>
        <w:rPr>
          <w:rFonts w:ascii="PC명조" w:eastAsia="PC명조" w:hAnsi="바탕" w:cs="바탕"/>
          <w:b/>
        </w:rPr>
      </w:pPr>
      <w:r>
        <w:rPr>
          <w:rFonts w:ascii="PC명조" w:eastAsia="PC명조" w:hAnsi="바탕" w:cs="바탕"/>
          <w:b/>
          <w:u w:val="single"/>
        </w:rPr>
        <w:t>To plague</w:t>
      </w:r>
      <w:r w:rsidR="007552A5">
        <w:rPr>
          <w:rFonts w:ascii="PC명조" w:eastAsia="PC명조" w:hAnsi="바탕" w:cs="바탕"/>
          <w:b/>
        </w:rPr>
        <w:t xml:space="preserve">- </w:t>
      </w:r>
      <w:r w:rsidR="007552A5">
        <w:rPr>
          <w:rFonts w:ascii="PC명조" w:eastAsia="PC명조" w:hAnsi="바탕" w:cs="바탕" w:hint="eastAsia"/>
          <w:b/>
        </w:rPr>
        <w:t xml:space="preserve">(누군가를) 성가시게 하는 것 </w:t>
      </w:r>
    </w:p>
    <w:p w14:paraId="00340E4F" w14:textId="77777777" w:rsidR="00BA15F5" w:rsidRPr="00BA15F5" w:rsidRDefault="00BA15F5">
      <w:pPr>
        <w:rPr>
          <w:rFonts w:ascii="PC명조" w:eastAsia="PC명조" w:hAnsi="바탕" w:cs="바탕"/>
        </w:rPr>
      </w:pPr>
    </w:p>
    <w:p w14:paraId="6815948F" w14:textId="77777777" w:rsidR="005711C5" w:rsidRPr="00CD2672" w:rsidRDefault="005711C5">
      <w:pPr>
        <w:rPr>
          <w:rFonts w:ascii="궁서체" w:eastAsia="궁서체" w:hAnsi="바탕" w:cs="바탕"/>
        </w:rPr>
      </w:pPr>
    </w:p>
    <w:p w14:paraId="1EF12412" w14:textId="77777777" w:rsidR="0000366E" w:rsidRPr="00372A07" w:rsidRDefault="00CD2672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 xml:space="preserve"> </w:t>
      </w:r>
    </w:p>
    <w:sectPr w:rsidR="0000366E" w:rsidRPr="00372A07" w:rsidSect="00931E1D">
      <w:pgSz w:w="11900" w:h="16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궁서체">
    <w:charset w:val="4F"/>
    <w:family w:val="auto"/>
    <w:pitch w:val="variable"/>
    <w:sig w:usb0="00000001" w:usb1="09060000" w:usb2="00000010" w:usb3="00000000" w:csb0="00080000" w:csb1="00000000"/>
  </w:font>
  <w:font w:name="PC명조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07"/>
    <w:rsid w:val="0000366E"/>
    <w:rsid w:val="000C6DD6"/>
    <w:rsid w:val="000D125C"/>
    <w:rsid w:val="00154993"/>
    <w:rsid w:val="002778E4"/>
    <w:rsid w:val="002E555F"/>
    <w:rsid w:val="003432E5"/>
    <w:rsid w:val="00372A07"/>
    <w:rsid w:val="004F6B07"/>
    <w:rsid w:val="00512EFB"/>
    <w:rsid w:val="005711C5"/>
    <w:rsid w:val="00685A00"/>
    <w:rsid w:val="00697ABF"/>
    <w:rsid w:val="006B1931"/>
    <w:rsid w:val="006B775C"/>
    <w:rsid w:val="006D3EF5"/>
    <w:rsid w:val="007552A5"/>
    <w:rsid w:val="00784376"/>
    <w:rsid w:val="007A6547"/>
    <w:rsid w:val="007D6BA5"/>
    <w:rsid w:val="00931E1D"/>
    <w:rsid w:val="00A010A5"/>
    <w:rsid w:val="00A243B0"/>
    <w:rsid w:val="00AC588A"/>
    <w:rsid w:val="00B669C6"/>
    <w:rsid w:val="00BA15F5"/>
    <w:rsid w:val="00BF6321"/>
    <w:rsid w:val="00CC172C"/>
    <w:rsid w:val="00CD2672"/>
    <w:rsid w:val="00CD54E9"/>
    <w:rsid w:val="00CF1142"/>
    <w:rsid w:val="00EE59E3"/>
    <w:rsid w:val="00F3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6D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6B7C71791C464486741A656C13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746C0-B670-2440-A21E-4839D62BC1D5}"/>
      </w:docPartPr>
      <w:docPartBody>
        <w:p w14:paraId="041FCB9A" w14:textId="1AF14972" w:rsidR="006C4DA5" w:rsidRDefault="006C4DA5" w:rsidP="006C4DA5">
          <w:pPr>
            <w:pStyle w:val="2F6B7C71791C464486741A656C13974C"/>
          </w:pPr>
          <w:r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  <w:t>[Document Title]</w:t>
          </w:r>
        </w:p>
      </w:docPartBody>
    </w:docPart>
    <w:docPart>
      <w:docPartPr>
        <w:name w:val="39AFF6C5D3AF824C95B6B267269A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67F7-1697-DD43-B019-6473CBCB0781}"/>
      </w:docPartPr>
      <w:docPartBody>
        <w:p w14:paraId="75030EB0" w14:textId="3C1598FD" w:rsidR="006C4DA5" w:rsidRDefault="006C4DA5" w:rsidP="006C4DA5">
          <w:pPr>
            <w:pStyle w:val="39AFF6C5D3AF824C95B6B267269A675E"/>
          </w:pPr>
          <w:r>
            <w:rPr>
              <w:rFonts w:asciiTheme="majorHAnsi" w:hAnsiTheme="majorHAnsi"/>
              <w:noProof/>
              <w:color w:val="365F91" w:themeColor="accent1" w:themeShade="BF"/>
              <w:sz w:val="36"/>
              <w:szCs w:val="32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궁서체">
    <w:charset w:val="4F"/>
    <w:family w:val="auto"/>
    <w:pitch w:val="variable"/>
    <w:sig w:usb0="00000001" w:usb1="09060000" w:usb2="00000010" w:usb3="00000000" w:csb0="00080000" w:csb1="00000000"/>
  </w:font>
  <w:font w:name="PC명조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A5"/>
    <w:rsid w:val="006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D89035BA44104DBD679FD9AB648B6B">
    <w:name w:val="8DD89035BA44104DBD679FD9AB648B6B"/>
    <w:rsid w:val="006C4DA5"/>
  </w:style>
  <w:style w:type="paragraph" w:customStyle="1" w:styleId="7131A74B30DD52438EA3290D5DD95478">
    <w:name w:val="7131A74B30DD52438EA3290D5DD95478"/>
    <w:rsid w:val="006C4DA5"/>
  </w:style>
  <w:style w:type="paragraph" w:customStyle="1" w:styleId="1AF999E46E613742ACDDD9BE770B695A">
    <w:name w:val="1AF999E46E613742ACDDD9BE770B695A"/>
    <w:rsid w:val="006C4DA5"/>
  </w:style>
  <w:style w:type="paragraph" w:customStyle="1" w:styleId="C0A65C9650BF93438A96E709D1F31C13">
    <w:name w:val="C0A65C9650BF93438A96E709D1F31C13"/>
    <w:rsid w:val="006C4DA5"/>
  </w:style>
  <w:style w:type="paragraph" w:customStyle="1" w:styleId="2F6B7C71791C464486741A656C13974C">
    <w:name w:val="2F6B7C71791C464486741A656C13974C"/>
    <w:rsid w:val="006C4DA5"/>
  </w:style>
  <w:style w:type="paragraph" w:customStyle="1" w:styleId="39AFF6C5D3AF824C95B6B267269A675E">
    <w:name w:val="39AFF6C5D3AF824C95B6B267269A675E"/>
    <w:rsid w:val="006C4DA5"/>
  </w:style>
  <w:style w:type="paragraph" w:customStyle="1" w:styleId="CA6EF16C1AA750468728FCD32B239F87">
    <w:name w:val="CA6EF16C1AA750468728FCD32B239F87"/>
    <w:rsid w:val="006C4DA5"/>
  </w:style>
  <w:style w:type="paragraph" w:customStyle="1" w:styleId="FFF3FA1C0232C44C8688CDADC55F61AD">
    <w:name w:val="FFF3FA1C0232C44C8688CDADC55F61AD"/>
    <w:rsid w:val="006C4DA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D89035BA44104DBD679FD9AB648B6B">
    <w:name w:val="8DD89035BA44104DBD679FD9AB648B6B"/>
    <w:rsid w:val="006C4DA5"/>
  </w:style>
  <w:style w:type="paragraph" w:customStyle="1" w:styleId="7131A74B30DD52438EA3290D5DD95478">
    <w:name w:val="7131A74B30DD52438EA3290D5DD95478"/>
    <w:rsid w:val="006C4DA5"/>
  </w:style>
  <w:style w:type="paragraph" w:customStyle="1" w:styleId="1AF999E46E613742ACDDD9BE770B695A">
    <w:name w:val="1AF999E46E613742ACDDD9BE770B695A"/>
    <w:rsid w:val="006C4DA5"/>
  </w:style>
  <w:style w:type="paragraph" w:customStyle="1" w:styleId="C0A65C9650BF93438A96E709D1F31C13">
    <w:name w:val="C0A65C9650BF93438A96E709D1F31C13"/>
    <w:rsid w:val="006C4DA5"/>
  </w:style>
  <w:style w:type="paragraph" w:customStyle="1" w:styleId="2F6B7C71791C464486741A656C13974C">
    <w:name w:val="2F6B7C71791C464486741A656C13974C"/>
    <w:rsid w:val="006C4DA5"/>
  </w:style>
  <w:style w:type="paragraph" w:customStyle="1" w:styleId="39AFF6C5D3AF824C95B6B267269A675E">
    <w:name w:val="39AFF6C5D3AF824C95B6B267269A675E"/>
    <w:rsid w:val="006C4DA5"/>
  </w:style>
  <w:style w:type="paragraph" w:customStyle="1" w:styleId="CA6EF16C1AA750468728FCD32B239F87">
    <w:name w:val="CA6EF16C1AA750468728FCD32B239F87"/>
    <w:rsid w:val="006C4DA5"/>
  </w:style>
  <w:style w:type="paragraph" w:customStyle="1" w:styleId="FFF3FA1C0232C44C8688CDADC55F61AD">
    <w:name w:val="FFF3FA1C0232C44C8688CDADC55F61AD"/>
    <w:rsid w:val="006C4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A0B00AE-5AED-7F40-8E3A-68562BC8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1716</Characters>
  <Application>Microsoft Macintosh Word</Application>
  <DocSecurity>0</DocSecurity>
  <Lines>14</Lines>
  <Paragraphs>4</Paragraphs>
  <ScaleCrop>false</ScaleCrop>
  <Company>hrp0710@gmail.com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결백의 외침: 사람들 vs. 브리짓 비숍</dc:title>
  <dc:subject/>
  <dc:creator>저자: 마크 웨이컴 스티빅 Copyright 2012.</dc:creator>
  <cp:keywords/>
  <dc:description/>
  <cp:lastModifiedBy>Kristina Stevick</cp:lastModifiedBy>
  <cp:revision>2</cp:revision>
  <cp:lastPrinted>2016-06-30T15:56:00Z</cp:lastPrinted>
  <dcterms:created xsi:type="dcterms:W3CDTF">2016-06-30T15:57:00Z</dcterms:created>
  <dcterms:modified xsi:type="dcterms:W3CDTF">2016-06-30T15:57:00Z</dcterms:modified>
</cp:coreProperties>
</file>